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EC1EC" w14:textId="77777777" w:rsidR="00C94FFF" w:rsidRPr="001311ED" w:rsidRDefault="00FA110B" w:rsidP="00FA110B">
      <w:pPr>
        <w:jc w:val="center"/>
        <w:rPr>
          <w:b/>
          <w:bCs/>
          <w:color w:val="7030A0"/>
          <w:sz w:val="56"/>
          <w:szCs w:val="5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11ED">
        <w:rPr>
          <w:b/>
          <w:bCs/>
          <w:color w:val="7030A0"/>
          <w:sz w:val="56"/>
          <w:szCs w:val="5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SAXILBY PHYSIOTHERAPY </w:t>
      </w:r>
    </w:p>
    <w:p w14:paraId="2789F4FF" w14:textId="35B03B24" w:rsidR="00FA110B" w:rsidRPr="009A3683" w:rsidRDefault="00C94FFF" w:rsidP="00FA110B">
      <w:pPr>
        <w:jc w:val="center"/>
        <w:rPr>
          <w:b/>
          <w:bCs/>
          <w:color w:val="7030A0"/>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3683">
        <w:rPr>
          <w:b/>
          <w:bCs/>
          <w:color w:val="7030A0"/>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Re-opening for clinic appointments from </w:t>
      </w:r>
      <w:r w:rsidR="00FA110B" w:rsidRPr="009A3683">
        <w:rPr>
          <w:b/>
          <w:bCs/>
          <w:color w:val="7030A0"/>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801CF5">
        <w:rPr>
          <w:b/>
          <w:bCs/>
          <w:color w:val="7030A0"/>
          <w:sz w:val="44"/>
          <w:szCs w:val="44"/>
          <w:u w:val="single"/>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FA110B" w:rsidRPr="009A3683">
        <w:rPr>
          <w:b/>
          <w:bCs/>
          <w:color w:val="7030A0"/>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June 202</w:t>
      </w:r>
      <w:r w:rsidR="001311ED">
        <w:rPr>
          <w:b/>
          <w:bCs/>
          <w:color w:val="7030A0"/>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p w14:paraId="7FFF4F51" w14:textId="78718322" w:rsidR="00FA110B" w:rsidRDefault="00FA110B" w:rsidP="00FA110B">
      <w:p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During this time of uncertainty and restrictions</w:t>
      </w:r>
      <w:r w:rsidR="00F32F69">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despite being exempt from forced closure </w:t>
      </w:r>
      <w:r w:rsidR="002C6DA9">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health professionals</w:t>
      </w:r>
      <w:r w:rsidR="00F32F69">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felt it best to close the clinic and cease home visits until we were in a position to safely reduce the risk to patients and our staff from coming into contact with COVID-19 and therefore helping protect public health as a whole. </w:t>
      </w:r>
    </w:p>
    <w:p w14:paraId="0092E551" w14:textId="4BBC672B" w:rsidR="00FA110B" w:rsidRDefault="00FA110B" w:rsidP="00FA110B">
      <w:p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6DA9">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government have </w:t>
      </w:r>
      <w:r w:rsidR="002C6DA9">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 </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reduced restrictions and are encouraging a return to work wherever possible</w:t>
      </w:r>
      <w:r w:rsidR="00CA4B2A">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if safe to do so</w:t>
      </w:r>
      <w:r w:rsidR="00CA4B2A">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Therefore we have decided </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 </w:t>
      </w:r>
      <w:r w:rsidR="00F63481">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right time for us to </w:t>
      </w:r>
      <w:r w:rsidR="008742D4">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face-to-face appointments again. </w:t>
      </w:r>
    </w:p>
    <w:p w14:paraId="1E7416E4" w14:textId="5E107F39" w:rsidR="00FA110B" w:rsidRPr="00D7726F" w:rsidRDefault="00FA110B" w:rsidP="00FA110B">
      <w:pPr>
        <w:jc w:val="center"/>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726F">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However, I must stress that the government and the physiotherapists regulatory body, the Chartered Society of Physiotherapy (CSP), still have very strict guidelines </w:t>
      </w:r>
      <w:r w:rsidR="00F63481">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relating to</w:t>
      </w:r>
      <w:r w:rsidRPr="00D7726F">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it is appropriate to treat patients face-to-face and the advice is to </w:t>
      </w:r>
      <w:r w:rsidR="00F63481">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continue to</w:t>
      </w:r>
      <w:r w:rsidRPr="00D7726F">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use video appointments if at all possible.</w:t>
      </w:r>
    </w:p>
    <w:p w14:paraId="669EE0B9" w14:textId="77777777" w:rsidR="00FA110B" w:rsidRDefault="00FA110B" w:rsidP="00FA110B">
      <w:p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have a professional, moral and legal responsibility to ensure patients only attend the clinic if their need for treatment is higher than the risk of actually attending. I am obliged to thoroughly assess and carefully document this assessment before offering a face-to-face appointment.</w:t>
      </w:r>
    </w:p>
    <w:p w14:paraId="782011E0" w14:textId="77777777" w:rsidR="00FA110B" w:rsidRDefault="00FA110B" w:rsidP="00FA110B">
      <w:p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are considering booking a face-to-face appointment it is essential that you read the following information before calling, thank you</w:t>
      </w:r>
    </w:p>
    <w:p w14:paraId="015ABFDB" w14:textId="77777777" w:rsidR="00FA110B" w:rsidRPr="0021390F" w:rsidRDefault="00FA110B" w:rsidP="00FA110B">
      <w:pPr>
        <w:rPr>
          <w:b/>
          <w:color w:val="7030A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90F">
        <w:rPr>
          <w:b/>
          <w:color w:val="7030A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PROTECTIVE EQUIPMENT</w:t>
      </w:r>
    </w:p>
    <w:p w14:paraId="117EE33E" w14:textId="77777777" w:rsidR="00FA110B" w:rsidRDefault="00FA110B" w:rsidP="00FA110B">
      <w:p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be wearing the following PPE during your visit to the clinic, as per the advice of the government and the CSP:</w:t>
      </w:r>
    </w:p>
    <w:p w14:paraId="4BE07B38" w14:textId="77777777" w:rsidR="00FA110B" w:rsidRPr="0065601D" w:rsidRDefault="00FA110B" w:rsidP="00FA110B">
      <w:pPr>
        <w:pStyle w:val="ListParagraph"/>
        <w:numPr>
          <w:ilvl w:val="0"/>
          <w:numId w:val="2"/>
        </w:num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601D">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Non-latex gloves (single use, disposed of after each patient)</w:t>
      </w:r>
    </w:p>
    <w:p w14:paraId="7DE3F370" w14:textId="77777777" w:rsidR="00FA110B" w:rsidRPr="0065601D" w:rsidRDefault="00FA110B" w:rsidP="00FA110B">
      <w:pPr>
        <w:pStyle w:val="ListParagraph"/>
        <w:numPr>
          <w:ilvl w:val="0"/>
          <w:numId w:val="2"/>
        </w:num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601D">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Water proof apron (single use, disposed of after each patient)</w:t>
      </w:r>
    </w:p>
    <w:p w14:paraId="2CFEFAFC" w14:textId="77777777" w:rsidR="00FA110B" w:rsidRDefault="00FA110B" w:rsidP="00FA110B">
      <w:pPr>
        <w:pStyle w:val="ListParagraph"/>
        <w:numPr>
          <w:ilvl w:val="0"/>
          <w:numId w:val="2"/>
        </w:num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601D">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Face mask (sessional use, may be worn for several appointments but disposed of </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replaced </w:t>
      </w:r>
      <w:r w:rsidRPr="0065601D">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once it needs to be moved aside for drinking, eating etc</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if it becomes damp)</w:t>
      </w:r>
    </w:p>
    <w:p w14:paraId="4CEF7395" w14:textId="40BA91EC" w:rsidR="00FA110B" w:rsidRPr="001277EA" w:rsidRDefault="00FA110B" w:rsidP="00FA110B">
      <w:p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will be </w:t>
      </w:r>
      <w:r w:rsidR="008E1129">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be </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asked to wear a face mask</w:t>
      </w:r>
      <w:r w:rsidR="00240BC6">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must be worn throughout your time in the clinic. If you do</w:t>
      </w:r>
      <w:r w:rsidR="00240BC6">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access to </w:t>
      </w:r>
      <w:r w:rsidR="00991DBF">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mask</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then we can provide one upon arrival at the clinic at the cost of 50p. </w:t>
      </w:r>
    </w:p>
    <w:p w14:paraId="2C53427C" w14:textId="77777777" w:rsidR="00FA110B" w:rsidRPr="00424A50" w:rsidRDefault="00FA110B" w:rsidP="00FA110B">
      <w:pPr>
        <w:rPr>
          <w:b/>
          <w:bCs/>
          <w:color w:val="7030A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4A50">
        <w:rPr>
          <w:b/>
          <w:bCs/>
          <w:color w:val="7030A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CLINIC CAPACITY AND CLEANING</w:t>
      </w:r>
    </w:p>
    <w:p w14:paraId="1EAE3030" w14:textId="4983EA97" w:rsidR="00FA110B" w:rsidRPr="00872F24" w:rsidRDefault="00FA110B" w:rsidP="00872F24">
      <w:p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minimise risk to patients and staff the following measures will be in place:</w:t>
      </w:r>
    </w:p>
    <w:p w14:paraId="1B7B6A6C" w14:textId="77777777" w:rsidR="00FA110B" w:rsidRDefault="00FA110B" w:rsidP="00FA110B">
      <w:pPr>
        <w:pStyle w:val="ListParagraph"/>
        <w:numPr>
          <w:ilvl w:val="0"/>
          <w:numId w:val="1"/>
        </w:num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will be a minimum 15 minute gap between appointments to allow for me to change PPE and complete a thorough clean down of all relevant surfaces within the clinic. This will be completed as per NHS and government advice with the use of a neutral detergent and hot water followed by disinfectant. The areas cleaned will include (but not exclusively) door handles, door buzzer entry system, light switches, taps, treatment couch, waiting room furniture and the bathroom if used since the previous clean </w:t>
      </w:r>
    </w:p>
    <w:p w14:paraId="68AE6190" w14:textId="165A1985" w:rsidR="00FA110B" w:rsidRDefault="00FA110B" w:rsidP="00FA110B">
      <w:pPr>
        <w:pStyle w:val="ListParagraph"/>
        <w:numPr>
          <w:ilvl w:val="0"/>
          <w:numId w:val="1"/>
        </w:num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possible please attend on your own or ask anyone </w:t>
      </w:r>
      <w:r w:rsidR="00C01274">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accompanying </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to wait outside. Obviously if you require help getting into the clinic or wish to bring a chaperone this can be accommodated </w:t>
      </w:r>
      <w:r w:rsidR="00C01274">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prior notification)</w:t>
      </w:r>
    </w:p>
    <w:p w14:paraId="04E1B13A" w14:textId="173B5A57" w:rsidR="00FA110B" w:rsidRDefault="002B4A78" w:rsidP="00FA110B">
      <w:pPr>
        <w:pStyle w:val="ListParagraph"/>
        <w:numPr>
          <w:ilvl w:val="0"/>
          <w:numId w:val="1"/>
        </w:num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Fabric c</w:t>
      </w:r>
      <w:r w:rsidR="00FA110B">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ouch covers will no longer be used </w:t>
      </w:r>
    </w:p>
    <w:p w14:paraId="61589E5D" w14:textId="77777777" w:rsidR="00FA110B" w:rsidRPr="004154DF" w:rsidRDefault="00FA110B" w:rsidP="00FA110B">
      <w:pPr>
        <w:pStyle w:val="ListParagraph"/>
        <w:numPr>
          <w:ilvl w:val="0"/>
          <w:numId w:val="1"/>
        </w:num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4DF">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towels used will continue to be single patient use</w:t>
      </w:r>
    </w:p>
    <w:p w14:paraId="1FC03AA4" w14:textId="3186CCCC" w:rsidR="00FA110B" w:rsidRDefault="00FA110B" w:rsidP="00FA110B">
      <w:pPr>
        <w:pStyle w:val="ListParagraph"/>
        <w:numPr>
          <w:ilvl w:val="0"/>
          <w:numId w:val="1"/>
        </w:num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Pillowcases will be changed between patients</w:t>
      </w:r>
    </w:p>
    <w:p w14:paraId="2C966BCA" w14:textId="0FCE3992" w:rsidR="00FA110B" w:rsidRDefault="00FA110B" w:rsidP="00FA110B">
      <w:pPr>
        <w:pStyle w:val="ListParagraph"/>
        <w:numPr>
          <w:ilvl w:val="0"/>
          <w:numId w:val="1"/>
        </w:num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Paper couch roll will be placed over the couch and pillows </w:t>
      </w:r>
      <w:r w:rsidR="00B966CF">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disposed of after each patient</w:t>
      </w:r>
    </w:p>
    <w:p w14:paraId="21B1DF6E" w14:textId="0E3046E1" w:rsidR="00FA110B" w:rsidRDefault="00FA110B" w:rsidP="00FA110B">
      <w:pPr>
        <w:pStyle w:val="ListParagraph"/>
        <w:numPr>
          <w:ilvl w:val="0"/>
          <w:numId w:val="1"/>
        </w:num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addition to the clinic being cleaned between </w:t>
      </w:r>
      <w:r w:rsidR="00B966CF">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patients</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will continue to maintain the high standards of cleanliness we have always provided.</w:t>
      </w:r>
    </w:p>
    <w:p w14:paraId="71C03B90" w14:textId="77777777" w:rsidR="00FA110B" w:rsidRPr="00424A50" w:rsidRDefault="00FA110B" w:rsidP="00FA110B">
      <w:pPr>
        <w:rPr>
          <w:b/>
          <w:bCs/>
          <w:color w:val="7030A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4A50">
        <w:rPr>
          <w:b/>
          <w:bCs/>
          <w:color w:val="7030A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WHEN WILL A FACE TO FACE APPOINTMENT BE AN OPTION?</w:t>
      </w:r>
    </w:p>
    <w:p w14:paraId="76B9F760" w14:textId="2BFF34BF" w:rsidR="00FA110B" w:rsidRDefault="00FA110B" w:rsidP="00FA110B">
      <w:pPr>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Upon contacting the clinic all patients will be booked for a 20 minute phone call. This is to allow a preliminary assessment to be completed which will determine whether you are appropriate for a face to face appointment or if a video call would be sufficient and safer. </w:t>
      </w:r>
      <w:r w:rsidRPr="00BE1B94">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Telephone pre-assessments will be charged at £15</w:t>
      </w:r>
      <w:r w:rsidR="000E1002">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89747DE" w14:textId="4690F47A" w:rsidR="000E1002" w:rsidRPr="006477E0" w:rsidRDefault="000E1002" w:rsidP="00FA110B">
      <w:p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1002">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would prefer to just book a video call </w:t>
      </w:r>
      <w:r w:rsidR="006477E0">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which</w:t>
      </w:r>
      <w:r w:rsidRPr="000E1002">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does not require a pre-assessment </w:t>
      </w:r>
      <w:r w:rsidR="006477E0">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Pr="000E1002">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cost</w:t>
      </w:r>
      <w:r w:rsidR="006477E0">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would be</w:t>
      </w:r>
      <w:r w:rsidRPr="000E1002">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£40</w:t>
      </w:r>
      <w:r w:rsidR="006477E0">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77E0">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see below for all charges)</w:t>
      </w:r>
    </w:p>
    <w:p w14:paraId="575405A6" w14:textId="6C9FC246" w:rsidR="00FA110B" w:rsidRPr="008D6673" w:rsidRDefault="00FA110B" w:rsidP="00FA110B">
      <w:p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decision of whether a face to face appointment is appropriate will be based upon several factors as advised by the CSP and the government. </w:t>
      </w:r>
      <w:r w:rsidRPr="008D6673">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your symptoms are significant enough to out-weigh the </w:t>
      </w:r>
      <w:r w:rsidRPr="00727095">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relative risk of you attending the clinic </w:t>
      </w:r>
      <w:r w:rsidR="006252BA" w:rsidRPr="00727095">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you have </w:t>
      </w:r>
      <w:r w:rsidR="006252BA" w:rsidRPr="00727095">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SYMPTOMS OF CORONAVIRUS </w:t>
      </w:r>
      <w:r w:rsidR="00697159">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appointment will be offered</w:t>
      </w:r>
      <w:r w:rsidRPr="008D6673">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 consent form sent via email.</w:t>
      </w:r>
    </w:p>
    <w:p w14:paraId="4D69A12C" w14:textId="77777777" w:rsidR="00FA110B" w:rsidRDefault="00FA110B" w:rsidP="00FA110B">
      <w:pPr>
        <w:pStyle w:val="ListParagraph"/>
        <w:numPr>
          <w:ilvl w:val="0"/>
          <w:numId w:val="1"/>
        </w:num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16F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must bring your signed consent form to your face to face appointment (or sign one when you arrive)</w:t>
      </w:r>
    </w:p>
    <w:p w14:paraId="6858F617" w14:textId="77777777" w:rsidR="00FA110B" w:rsidRDefault="00FA110B" w:rsidP="00FA110B">
      <w:pPr>
        <w:pStyle w:val="ListParagraph"/>
        <w:numPr>
          <w:ilvl w:val="0"/>
          <w:numId w:val="1"/>
        </w:num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Any </w:t>
      </w:r>
      <w:r w:rsidRPr="003916F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follow up sessions</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916F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need to</w:t>
      </w:r>
      <w:r w:rsidRPr="003916F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individually assessed</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per the initial appointment, at no additional cost.</w:t>
      </w:r>
    </w:p>
    <w:p w14:paraId="0314F6F1" w14:textId="7172AFB1" w:rsidR="00FA110B" w:rsidRPr="00195D9F" w:rsidRDefault="00FA110B" w:rsidP="00FA110B">
      <w:pPr>
        <w:ind w:left="360"/>
        <w:rPr>
          <w:b/>
          <w:bCs/>
          <w:color w:val="7030A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7030A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WILL HAPPEN DURING YOUR APPOINTMENT</w:t>
      </w:r>
      <w:r w:rsidR="004801A3">
        <w:rPr>
          <w:b/>
          <w:bCs/>
          <w:color w:val="7030A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6522163" w14:textId="2F113D1D" w:rsidR="00FA110B" w:rsidRPr="00700B6D" w:rsidRDefault="00FA110B" w:rsidP="00FA110B">
      <w:pPr>
        <w:pStyle w:val="ListParagraph"/>
        <w:numPr>
          <w:ilvl w:val="0"/>
          <w:numId w:val="1"/>
        </w:num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B6D">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Upon arrival at the clinic your temperature will be checked via a non-contact thermometer and you wil</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need to</w:t>
      </w:r>
      <w:r w:rsidRPr="00700B6D">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clean your hands with hand sanitizer which will be provided at the clinic. Please do not wear disposable gloves to the clinic, you will be asked to remove them </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wearing gloves from one location to another is less</w:t>
      </w:r>
      <w:r w:rsidRPr="00700B6D">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hygienic than simply washing hands </w:t>
      </w:r>
    </w:p>
    <w:p w14:paraId="27D7C8C2" w14:textId="35BD65CC" w:rsidR="00FA110B" w:rsidRDefault="00FA110B" w:rsidP="00FA110B">
      <w:pPr>
        <w:pStyle w:val="ListParagraph"/>
        <w:numPr>
          <w:ilvl w:val="0"/>
          <w:numId w:val="1"/>
        </w:num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will be required to wear a face mask throughout your appointment</w:t>
      </w:r>
      <w:r w:rsidR="004801A3">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is </w:t>
      </w:r>
      <w:r w:rsidR="005D630B">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r w:rsidR="004801A3">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line with</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government guidelines </w:t>
      </w:r>
      <w:r w:rsidR="005D630B">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which relate to </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wearing masks in enclosed spaces with other people. Disposable masks are available at the clinic at the cost of 50p</w:t>
      </w:r>
    </w:p>
    <w:p w14:paraId="1C3D7346" w14:textId="77777777" w:rsidR="00FA110B" w:rsidRPr="00B23BC4" w:rsidRDefault="00FA110B" w:rsidP="00FA110B">
      <w:pPr>
        <w:pStyle w:val="ListParagraph"/>
        <w:numPr>
          <w:ilvl w:val="0"/>
          <w:numId w:val="1"/>
        </w:num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do not arrive too early as you may be asked to wait outside until the clinic cleaning is completed or until the previous patient has left</w:t>
      </w:r>
    </w:p>
    <w:p w14:paraId="7C7C1221" w14:textId="77777777" w:rsidR="00FA110B" w:rsidRDefault="00FA110B" w:rsidP="00FA110B">
      <w:pPr>
        <w:pStyle w:val="ListParagraph"/>
        <w:numPr>
          <w:ilvl w:val="0"/>
          <w:numId w:val="1"/>
        </w:num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Preferably payments should be made via card payment/bank transfer and not cash</w:t>
      </w:r>
    </w:p>
    <w:p w14:paraId="0CF007A1" w14:textId="77777777" w:rsidR="002251F9" w:rsidRDefault="002251F9" w:rsidP="00FA110B">
      <w:pPr>
        <w:rPr>
          <w:b/>
          <w:color w:val="7030A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D063B0" w14:textId="6F61652E" w:rsidR="00FA110B" w:rsidRDefault="002251F9" w:rsidP="00FA110B">
      <w:pPr>
        <w:rPr>
          <w:b/>
          <w:color w:val="7030A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51F9">
        <w:rPr>
          <w:b/>
          <w:color w:val="7030A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VISITS</w:t>
      </w:r>
    </w:p>
    <w:p w14:paraId="067390AC" w14:textId="61269EF2" w:rsidR="002251F9" w:rsidRPr="002251F9" w:rsidRDefault="002251F9" w:rsidP="00FA110B">
      <w:p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Currently </w:t>
      </w:r>
      <w:r w:rsidR="007D5FB0">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visits to care homes </w:t>
      </w: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not available due to ongoing restrictions of access to care homes</w:t>
      </w:r>
      <w:r w:rsidR="00841DA1">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visits to the patient’s own home are an option</w:t>
      </w:r>
      <w:r w:rsidR="004D2C68">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41DA1">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will</w:t>
      </w:r>
      <w:r w:rsidR="00FE3A14">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subject </w:t>
      </w:r>
      <w:r w:rsidR="00841DA1">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004D2C68">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same </w:t>
      </w:r>
      <w:r w:rsidR="00FE3A14">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thorough </w:t>
      </w:r>
      <w:r w:rsidR="00841DA1">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telephone triage</w:t>
      </w:r>
      <w:r w:rsidR="00102F92">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clinic appointments,</w:t>
      </w:r>
      <w:r w:rsidR="00841DA1">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3A14">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before a visit can be </w:t>
      </w:r>
      <w:r w:rsidR="004D2C68">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arranged. </w:t>
      </w:r>
    </w:p>
    <w:p w14:paraId="6F8CE643" w14:textId="77777777" w:rsidR="002251F9" w:rsidRDefault="002251F9" w:rsidP="00FA110B">
      <w:p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8D3FC3" w14:textId="77777777" w:rsidR="00FA110B" w:rsidRPr="00EC01CE" w:rsidRDefault="00FA110B" w:rsidP="00FA110B">
      <w:pPr>
        <w:pStyle w:val="NoSpacing"/>
        <w:rPr>
          <w:b/>
          <w:color w:val="7030A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1CE">
        <w:rPr>
          <w:b/>
          <w:color w:val="7030A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APPOINTMENT CHARGES</w:t>
      </w:r>
    </w:p>
    <w:p w14:paraId="54D3FA19" w14:textId="77777777" w:rsidR="00FA110B" w:rsidRDefault="00FA110B" w:rsidP="00FA110B">
      <w:pPr>
        <w:pStyle w:val="NoSpacing"/>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2E7E40" w14:textId="77777777" w:rsidR="00FA110B" w:rsidRPr="00F7519D" w:rsidRDefault="00FA110B" w:rsidP="00FA110B">
      <w:pPr>
        <w:pStyle w:val="NoSpacing"/>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19D">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Pre-assessment telephone call (15-20 minutes) </w:t>
      </w:r>
      <w:r w:rsidRPr="00F7519D">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7519D">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£15</w:t>
      </w:r>
    </w:p>
    <w:p w14:paraId="09AE500B" w14:textId="77777777" w:rsidR="00FA110B" w:rsidRPr="00F7519D" w:rsidRDefault="00FA110B" w:rsidP="00FA110B">
      <w:pPr>
        <w:pStyle w:val="NoSpacing"/>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4173F5" w14:textId="77777777" w:rsidR="00FA110B" w:rsidRPr="00F7519D" w:rsidRDefault="00FA110B" w:rsidP="00FA110B">
      <w:pPr>
        <w:pStyle w:val="NoSpacing"/>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19D">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Video appointment (45 minutes)</w:t>
      </w:r>
      <w:r w:rsidRPr="00F7519D">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7519D">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7519D">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7519D">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£40</w:t>
      </w:r>
    </w:p>
    <w:p w14:paraId="0D0A8687" w14:textId="77777777" w:rsidR="00FA110B" w:rsidRPr="00F7519D" w:rsidRDefault="00FA110B" w:rsidP="00FA110B">
      <w:pPr>
        <w:pStyle w:val="NoSpacing"/>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81389F" w14:textId="77777777" w:rsidR="003D0E98" w:rsidRDefault="00FA110B" w:rsidP="00FA110B">
      <w:pPr>
        <w:pStyle w:val="NoSpacing"/>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19D">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Face-to-face appointment (45 minutes)</w:t>
      </w:r>
      <w:r w:rsidRPr="00F7519D">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7519D">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7519D">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£42</w:t>
      </w:r>
      <w:r w:rsidR="003D0E98">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5C61608" w14:textId="77777777" w:rsidR="003D0E98" w:rsidRDefault="003D0E98" w:rsidP="00FA110B">
      <w:pPr>
        <w:pStyle w:val="NoSpacing"/>
        <w:rPr>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D79AB8" w14:textId="70372AF0" w:rsidR="00FA110B" w:rsidRPr="0003631D" w:rsidRDefault="00B71FAE" w:rsidP="00B71FAE">
      <w:pPr>
        <w:pStyle w:val="NoSpacing"/>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FA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D0E98">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w:t>
      </w: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 a slight increase from t</w:t>
      </w:r>
      <w:r w:rsidR="00FA110B" w:rsidRPr="0003631D">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previous clinic appointment charges</w:t>
      </w: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A110B" w:rsidRPr="0003631D">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help cover the additional costs incurred </w:t>
      </w:r>
      <w:r w:rsidR="009159CB">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w:t>
      </w:r>
      <w:r w:rsidR="00FA110B" w:rsidRPr="0003631D">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working with COVID-19 restrictions  </w:t>
      </w:r>
    </w:p>
    <w:p w14:paraId="164DB4ED" w14:textId="77777777" w:rsidR="00FA110B" w:rsidRPr="00EC01CE" w:rsidRDefault="00FA110B" w:rsidP="00FA110B">
      <w:pPr>
        <w:pStyle w:val="NoSpacing"/>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22AD55" w14:textId="28B5E1DC" w:rsidR="00FA110B" w:rsidRPr="005C6C4E" w:rsidRDefault="00FA110B" w:rsidP="00403AB0">
      <w:pPr>
        <w:jc w:val="center"/>
        <w:rPr>
          <w:bCs/>
          <w:color w:val="7030A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C4E">
        <w:rPr>
          <w:bCs/>
          <w:color w:val="7030A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If you have any questions regar</w:t>
      </w:r>
      <w:r w:rsidR="005C6C4E">
        <w:rPr>
          <w:bCs/>
          <w:color w:val="7030A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ding </w:t>
      </w:r>
      <w:r w:rsidRPr="005C6C4E">
        <w:rPr>
          <w:bCs/>
          <w:color w:val="7030A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appointments </w:t>
      </w:r>
      <w:r w:rsidR="005C6C4E">
        <w:rPr>
          <w:bCs/>
          <w:color w:val="7030A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Pr="005C6C4E">
        <w:rPr>
          <w:bCs/>
          <w:color w:val="7030A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please do not hesitate to contact me either by email </w:t>
      </w:r>
      <w:hyperlink r:id="rId7" w:history="1">
        <w:r w:rsidR="005C6C4E" w:rsidRPr="0025500E">
          <w:rPr>
            <w:rStyle w:val="Hyperlink"/>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saxilbyphysio@aol.com</w:t>
        </w:r>
      </w:hyperlink>
      <w:r w:rsidR="005C6C4E">
        <w:rPr>
          <w:bCs/>
          <w:color w:val="7030A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C6C4E">
        <w:rPr>
          <w:bCs/>
          <w:color w:val="7030A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call 07843613057.</w:t>
      </w:r>
    </w:p>
    <w:p w14:paraId="24FF4812" w14:textId="77777777" w:rsidR="005C6C4E" w:rsidRDefault="005C6C4E" w:rsidP="00FA110B">
      <w:p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2B5D2B" w14:textId="77777777" w:rsidR="001C2601" w:rsidRDefault="00FA110B" w:rsidP="001C2601">
      <w:pP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in advance for your compliance with these complex requirements, I know you will appreciate that they are all needed at this time and hopefully we can return to ‘normal’ in coming months.</w:t>
      </w:r>
    </w:p>
    <w:p w14:paraId="42345D87" w14:textId="27E570F6" w:rsidR="00FA110B" w:rsidRPr="003F2360" w:rsidRDefault="00FA110B" w:rsidP="001C2601">
      <w:pPr>
        <w:rPr>
          <w:bCs/>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360">
        <w:rPr>
          <w:bCs/>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Best wishes</w:t>
      </w:r>
    </w:p>
    <w:p w14:paraId="5592CD50" w14:textId="340907C4" w:rsidR="009043D2" w:rsidRDefault="00FA110B" w:rsidP="003F2360">
      <w:pPr>
        <w:jc w:val="center"/>
      </w:pPr>
      <w:r w:rsidRPr="003F2360">
        <w:rPr>
          <w:bCs/>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Jenny Clarke</w:t>
      </w:r>
    </w:p>
    <w:sectPr w:rsidR="009043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C6B67" w14:textId="77777777" w:rsidR="008F7ABF" w:rsidRDefault="008F7ABF" w:rsidP="00184524">
      <w:pPr>
        <w:spacing w:after="0" w:line="240" w:lineRule="auto"/>
      </w:pPr>
      <w:r>
        <w:separator/>
      </w:r>
    </w:p>
  </w:endnote>
  <w:endnote w:type="continuationSeparator" w:id="0">
    <w:p w14:paraId="73B8F625" w14:textId="77777777" w:rsidR="008F7ABF" w:rsidRDefault="008F7ABF" w:rsidP="0018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9857D" w14:textId="77777777" w:rsidR="008F7ABF" w:rsidRDefault="008F7ABF" w:rsidP="00184524">
      <w:pPr>
        <w:spacing w:after="0" w:line="240" w:lineRule="auto"/>
      </w:pPr>
      <w:r>
        <w:separator/>
      </w:r>
    </w:p>
  </w:footnote>
  <w:footnote w:type="continuationSeparator" w:id="0">
    <w:p w14:paraId="13375530" w14:textId="77777777" w:rsidR="008F7ABF" w:rsidRDefault="008F7ABF" w:rsidP="00184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43887"/>
    <w:multiLevelType w:val="hybridMultilevel"/>
    <w:tmpl w:val="7242A76E"/>
    <w:lvl w:ilvl="0" w:tplc="B284DE1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60AC8"/>
    <w:multiLevelType w:val="hybridMultilevel"/>
    <w:tmpl w:val="A36AAAC2"/>
    <w:lvl w:ilvl="0" w:tplc="78860CE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0B"/>
    <w:rsid w:val="0003631D"/>
    <w:rsid w:val="00066434"/>
    <w:rsid w:val="000E1002"/>
    <w:rsid w:val="00102F92"/>
    <w:rsid w:val="001311ED"/>
    <w:rsid w:val="00184524"/>
    <w:rsid w:val="001C2601"/>
    <w:rsid w:val="002251F9"/>
    <w:rsid w:val="00240BC6"/>
    <w:rsid w:val="002B4A78"/>
    <w:rsid w:val="002C6DA9"/>
    <w:rsid w:val="003D0E98"/>
    <w:rsid w:val="003F2360"/>
    <w:rsid w:val="00403AB0"/>
    <w:rsid w:val="004801A3"/>
    <w:rsid w:val="004D2C68"/>
    <w:rsid w:val="005C6C4E"/>
    <w:rsid w:val="005D630B"/>
    <w:rsid w:val="006252BA"/>
    <w:rsid w:val="00637551"/>
    <w:rsid w:val="006477E0"/>
    <w:rsid w:val="00697159"/>
    <w:rsid w:val="006C5DE4"/>
    <w:rsid w:val="00727095"/>
    <w:rsid w:val="007D5FB0"/>
    <w:rsid w:val="00801CF5"/>
    <w:rsid w:val="00841DA1"/>
    <w:rsid w:val="00872F24"/>
    <w:rsid w:val="008742D4"/>
    <w:rsid w:val="008E1129"/>
    <w:rsid w:val="008F7ABF"/>
    <w:rsid w:val="009043D2"/>
    <w:rsid w:val="009159CB"/>
    <w:rsid w:val="00991DBF"/>
    <w:rsid w:val="009A3683"/>
    <w:rsid w:val="00B71FAE"/>
    <w:rsid w:val="00B966CF"/>
    <w:rsid w:val="00BB665D"/>
    <w:rsid w:val="00BE0BB6"/>
    <w:rsid w:val="00C01274"/>
    <w:rsid w:val="00C94FFF"/>
    <w:rsid w:val="00CA4B2A"/>
    <w:rsid w:val="00D7726F"/>
    <w:rsid w:val="00EA1648"/>
    <w:rsid w:val="00F32F69"/>
    <w:rsid w:val="00F63481"/>
    <w:rsid w:val="00F7519D"/>
    <w:rsid w:val="00F876C4"/>
    <w:rsid w:val="00FA110B"/>
    <w:rsid w:val="00FE3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79B9"/>
  <w15:chartTrackingRefBased/>
  <w15:docId w15:val="{9FD3C709-57E9-437A-AECF-EAA4F581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10B"/>
    <w:pPr>
      <w:spacing w:after="0" w:line="240" w:lineRule="auto"/>
    </w:pPr>
  </w:style>
  <w:style w:type="paragraph" w:styleId="ListParagraph">
    <w:name w:val="List Paragraph"/>
    <w:basedOn w:val="Normal"/>
    <w:uiPriority w:val="34"/>
    <w:qFormat/>
    <w:rsid w:val="00FA110B"/>
    <w:pPr>
      <w:ind w:left="720"/>
      <w:contextualSpacing/>
    </w:pPr>
  </w:style>
  <w:style w:type="paragraph" w:styleId="Header">
    <w:name w:val="header"/>
    <w:basedOn w:val="Normal"/>
    <w:link w:val="HeaderChar"/>
    <w:uiPriority w:val="99"/>
    <w:unhideWhenUsed/>
    <w:rsid w:val="00184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524"/>
  </w:style>
  <w:style w:type="paragraph" w:styleId="Footer">
    <w:name w:val="footer"/>
    <w:basedOn w:val="Normal"/>
    <w:link w:val="FooterChar"/>
    <w:uiPriority w:val="99"/>
    <w:unhideWhenUsed/>
    <w:rsid w:val="00184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524"/>
  </w:style>
  <w:style w:type="character" w:styleId="Hyperlink">
    <w:name w:val="Hyperlink"/>
    <w:basedOn w:val="DefaultParagraphFont"/>
    <w:uiPriority w:val="99"/>
    <w:unhideWhenUsed/>
    <w:rsid w:val="005C6C4E"/>
    <w:rPr>
      <w:color w:val="0563C1" w:themeColor="hyperlink"/>
      <w:u w:val="single"/>
    </w:rPr>
  </w:style>
  <w:style w:type="character" w:styleId="UnresolvedMention">
    <w:name w:val="Unresolved Mention"/>
    <w:basedOn w:val="DefaultParagraphFont"/>
    <w:uiPriority w:val="99"/>
    <w:semiHidden/>
    <w:unhideWhenUsed/>
    <w:rsid w:val="005C6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xilbyphysio@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933</Words>
  <Characters>5323</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Clarke</dc:creator>
  <cp:keywords/>
  <dc:description/>
  <cp:lastModifiedBy>Jenny Clarke</cp:lastModifiedBy>
  <cp:revision>8</cp:revision>
  <dcterms:created xsi:type="dcterms:W3CDTF">2020-05-22T14:35:00Z</dcterms:created>
  <dcterms:modified xsi:type="dcterms:W3CDTF">2020-05-22T14:50:00Z</dcterms:modified>
</cp:coreProperties>
</file>